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2C" w:rsidRPr="0099602C" w:rsidRDefault="00EB4BCA" w:rsidP="0099602C">
      <w:pPr>
        <w:spacing w:line="240" w:lineRule="auto"/>
        <w:rPr>
          <w:rFonts w:ascii="Arial" w:eastAsia="Times New Roman" w:hAnsi="Arial" w:cs="Arial"/>
          <w:b w:val="0"/>
        </w:rPr>
      </w:pPr>
      <w:r>
        <w:rPr>
          <w:rFonts w:ascii="Arial" w:eastAsia="Arial" w:hAnsi="Arial" w:cs="Arial"/>
          <w:b w:val="0"/>
          <w:color w:val="000000"/>
        </w:rPr>
        <w:t xml:space="preserve">NB 3   </w:t>
      </w:r>
      <w:bookmarkStart w:id="0" w:name="_GoBack"/>
      <w:bookmarkEnd w:id="0"/>
      <w:r w:rsidR="0099602C" w:rsidRPr="0099602C">
        <w:rPr>
          <w:rFonts w:ascii="Arial" w:eastAsia="Arial" w:hAnsi="Arial" w:cs="Arial"/>
          <w:b w:val="0"/>
          <w:color w:val="000000"/>
        </w:rPr>
        <w:t>14 oktober 2021</w:t>
      </w:r>
      <w:r w:rsidR="0099602C" w:rsidRPr="0099602C">
        <w:rPr>
          <w:rFonts w:ascii="Arial" w:eastAsia="Arial" w:hAnsi="Arial" w:cs="Arial"/>
          <w:b w:val="0"/>
          <w:color w:val="000000"/>
        </w:rPr>
        <w:tab/>
      </w:r>
      <w:r w:rsidR="0099602C" w:rsidRPr="0099602C">
        <w:rPr>
          <w:rFonts w:ascii="Arial" w:eastAsia="Arial" w:hAnsi="Arial" w:cs="Arial"/>
          <w:b w:val="0"/>
          <w:color w:val="000000"/>
        </w:rPr>
        <w:tab/>
      </w:r>
    </w:p>
    <w:p w:rsidR="0099602C" w:rsidRPr="0099602C" w:rsidRDefault="0099602C" w:rsidP="0099602C">
      <w:pPr>
        <w:shd w:val="clear" w:color="auto" w:fill="FFFFFF"/>
        <w:spacing w:after="160" w:line="256" w:lineRule="auto"/>
        <w:rPr>
          <w:rFonts w:ascii="Arial" w:hAnsi="Arial" w:cs="Arial"/>
          <w:b w:val="0"/>
          <w:color w:val="222222"/>
        </w:rPr>
      </w:pP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Beste ouders,</w:t>
      </w: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U vernam het misschien al via de media.</w:t>
      </w: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 xml:space="preserve">Op </w:t>
      </w:r>
      <w:proofErr w:type="spellStart"/>
      <w:r w:rsidRPr="0099602C">
        <w:rPr>
          <w:rFonts w:ascii="Arial" w:hAnsi="Arial" w:cs="Arial"/>
          <w:b w:val="0"/>
          <w:color w:val="222222"/>
        </w:rPr>
        <w:t>Netflix</w:t>
      </w:r>
      <w:proofErr w:type="spellEnd"/>
      <w:r w:rsidRPr="0099602C">
        <w:rPr>
          <w:rFonts w:ascii="Arial" w:hAnsi="Arial" w:cs="Arial"/>
          <w:b w:val="0"/>
          <w:color w:val="222222"/>
        </w:rPr>
        <w:t xml:space="preserve"> is er sinds enkele weken de serie </w:t>
      </w:r>
      <w:proofErr w:type="spellStart"/>
      <w:r w:rsidRPr="0099602C">
        <w:rPr>
          <w:rFonts w:ascii="Arial" w:hAnsi="Arial" w:cs="Arial"/>
          <w:b w:val="0"/>
          <w:color w:val="222222"/>
        </w:rPr>
        <w:t>Squid</w:t>
      </w:r>
      <w:proofErr w:type="spellEnd"/>
      <w:r w:rsidRPr="0099602C">
        <w:rPr>
          <w:rFonts w:ascii="Arial" w:hAnsi="Arial" w:cs="Arial"/>
          <w:b w:val="0"/>
          <w:color w:val="222222"/>
        </w:rPr>
        <w:t xml:space="preserve"> Games te bekijken. In deze Koreaanse horrorserie spelen de personages kinderspelletjes zoals 1-2-3-piano of touwtrekken.              Wie verliest moet sterven.</w:t>
      </w: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 xml:space="preserve">Hoewel de serie gericht is op jongeren vanaf 16 jaar, bereiken de beelden hiervan ook kinderen van veel jongere leeftijd. Ook op onze school blijken een aantal kinderen deze serie thuis deels of volledig te kunnen of te mogen bekijken.. Bovendien worden er  via </w:t>
      </w:r>
      <w:proofErr w:type="spellStart"/>
      <w:r w:rsidRPr="0099602C">
        <w:rPr>
          <w:rFonts w:ascii="Arial" w:hAnsi="Arial" w:cs="Arial"/>
          <w:b w:val="0"/>
          <w:color w:val="222222"/>
        </w:rPr>
        <w:t>TikTok</w:t>
      </w:r>
      <w:proofErr w:type="spellEnd"/>
      <w:r w:rsidRPr="0099602C">
        <w:rPr>
          <w:rFonts w:ascii="Arial" w:hAnsi="Arial" w:cs="Arial"/>
          <w:b w:val="0"/>
          <w:color w:val="222222"/>
        </w:rPr>
        <w:t xml:space="preserve"> ook fragmenten van deze serie verspreid.</w:t>
      </w: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Verontrustend is dat de ‘spelletjes’ die gespeeld worden in deze serie hun weg hebben gevonden naar de speelplaats.   In de meeste gevallen wordt een leerling die verliest dan neergeschoten met een imaginair pistool. Vanuit sommige scholen wordt er echter ook gemeld dat er al wel eens klappen vallen.</w:t>
      </w:r>
    </w:p>
    <w:p w:rsid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 xml:space="preserve">1-2-3-piano en andere groepsspelen moedigen we natuurlijk aan, maar we verwachten dat dit op de klassieke manier gespeeld worden </w:t>
      </w:r>
      <w:r w:rsidRPr="0099602C">
        <w:rPr>
          <w:rFonts w:ascii="Arial" w:hAnsi="Arial" w:cs="Arial"/>
          <w:color w:val="222222"/>
        </w:rPr>
        <w:t>en niet naar voorbeeld van de serie</w:t>
      </w:r>
      <w:r w:rsidRPr="0099602C">
        <w:rPr>
          <w:rFonts w:ascii="Arial" w:hAnsi="Arial" w:cs="Arial"/>
          <w:b w:val="0"/>
          <w:color w:val="222222"/>
        </w:rPr>
        <w:t xml:space="preserve">. </w:t>
      </w: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De leerlingen weten dat geweld op de speelplaats niet getolereerd wordt.</w:t>
      </w: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 xml:space="preserve">We vinden het dan ook onze plicht om dit naar jullie toe te communiceren. Misschien hebt u weet wat uw  zoon/dochter bekijkt op </w:t>
      </w:r>
      <w:proofErr w:type="spellStart"/>
      <w:r w:rsidRPr="0099602C">
        <w:rPr>
          <w:rFonts w:ascii="Arial" w:hAnsi="Arial" w:cs="Arial"/>
          <w:b w:val="0"/>
          <w:color w:val="222222"/>
        </w:rPr>
        <w:t>Netflix</w:t>
      </w:r>
      <w:proofErr w:type="spellEnd"/>
      <w:r w:rsidRPr="0099602C">
        <w:rPr>
          <w:rFonts w:ascii="Arial" w:hAnsi="Arial" w:cs="Arial"/>
          <w:b w:val="0"/>
          <w:color w:val="222222"/>
        </w:rPr>
        <w:t xml:space="preserve"> of op sociale media. Misschien ook niet. </w:t>
      </w: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 xml:space="preserve">Ga zeker het gesprek aan als uw kind hierover vertelt of vragen stelt. Stel uw kind gerust en leg vooral het verschil uit tussen fictie en realiteit. </w:t>
      </w: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 xml:space="preserve">Voor wie er nood aan heeft, op de website van </w:t>
      </w:r>
      <w:proofErr w:type="spellStart"/>
      <w:r w:rsidRPr="0099602C">
        <w:rPr>
          <w:rFonts w:ascii="Arial" w:hAnsi="Arial" w:cs="Arial"/>
          <w:b w:val="0"/>
          <w:color w:val="222222"/>
        </w:rPr>
        <w:t>VRTnieuws</w:t>
      </w:r>
      <w:proofErr w:type="spellEnd"/>
      <w:r w:rsidRPr="0099602C">
        <w:rPr>
          <w:rFonts w:ascii="Arial" w:hAnsi="Arial" w:cs="Arial"/>
          <w:b w:val="0"/>
          <w:color w:val="222222"/>
        </w:rPr>
        <w:t xml:space="preserve"> geeft Karen Linten, coördinator van Medianest enkele tips over hoe best om te gaan met deze hype.</w:t>
      </w:r>
    </w:p>
    <w:p w:rsidR="0099602C" w:rsidRPr="0099602C" w:rsidRDefault="005A074F" w:rsidP="0099602C">
      <w:pPr>
        <w:shd w:val="clear" w:color="auto" w:fill="FFFFFF"/>
        <w:spacing w:after="160" w:line="256" w:lineRule="auto"/>
        <w:rPr>
          <w:rFonts w:ascii="Arial" w:hAnsi="Arial" w:cs="Arial"/>
          <w:b w:val="0"/>
          <w:color w:val="222222"/>
        </w:rPr>
      </w:pPr>
      <w:hyperlink r:id="rId8">
        <w:r w:rsidR="0099602C" w:rsidRPr="0099602C">
          <w:rPr>
            <w:rFonts w:ascii="Arial" w:hAnsi="Arial" w:cs="Arial"/>
            <w:b w:val="0"/>
            <w:color w:val="1155CC"/>
            <w:u w:val="single"/>
          </w:rPr>
          <w:t>https://www.vrt.be/vrtnws/nl/2021/10/13/squid-game-speelplaats/</w:t>
        </w:r>
      </w:hyperlink>
      <w:r w:rsidR="0099602C" w:rsidRPr="0099602C">
        <w:rPr>
          <w:rFonts w:ascii="Arial" w:hAnsi="Arial" w:cs="Arial"/>
          <w:b w:val="0"/>
          <w:color w:val="222222"/>
        </w:rPr>
        <w:t xml:space="preserve"> </w:t>
      </w:r>
    </w:p>
    <w:p w:rsidR="0099602C" w:rsidRDefault="0099602C" w:rsidP="0099602C">
      <w:pPr>
        <w:shd w:val="clear" w:color="auto" w:fill="FFFFFF"/>
        <w:spacing w:after="160" w:line="256" w:lineRule="auto"/>
        <w:rPr>
          <w:rFonts w:ascii="Arial" w:hAnsi="Arial" w:cs="Arial"/>
          <w:b w:val="0"/>
          <w:color w:val="222222"/>
        </w:rPr>
      </w:pP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Wij houden alvast een extra oogje in het zeil op de speelplaats.</w:t>
      </w:r>
    </w:p>
    <w:p w:rsidR="0099602C" w:rsidRPr="0099602C" w:rsidRDefault="0099602C" w:rsidP="0099602C">
      <w:pPr>
        <w:shd w:val="clear" w:color="auto" w:fill="FFFFFF"/>
        <w:spacing w:after="160" w:line="256" w:lineRule="auto"/>
        <w:rPr>
          <w:rFonts w:ascii="Arial" w:hAnsi="Arial" w:cs="Arial"/>
          <w:b w:val="0"/>
          <w:color w:val="222222"/>
        </w:rPr>
      </w:pP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Met vriendelijke groeten,</w:t>
      </w:r>
    </w:p>
    <w:p w:rsidR="0099602C" w:rsidRPr="0099602C" w:rsidRDefault="0099602C" w:rsidP="0099602C">
      <w:pPr>
        <w:shd w:val="clear" w:color="auto" w:fill="FFFFFF"/>
        <w:spacing w:after="160" w:line="256" w:lineRule="auto"/>
        <w:rPr>
          <w:rFonts w:ascii="Arial" w:hAnsi="Arial" w:cs="Arial"/>
          <w:b w:val="0"/>
          <w:color w:val="222222"/>
        </w:rPr>
      </w:pPr>
      <w:r w:rsidRPr="0099602C">
        <w:rPr>
          <w:rFonts w:ascii="Arial" w:hAnsi="Arial" w:cs="Arial"/>
          <w:b w:val="0"/>
          <w:color w:val="222222"/>
        </w:rPr>
        <w:t>de directie en het lerarenteam</w:t>
      </w:r>
    </w:p>
    <w:p w:rsidR="0099602C" w:rsidRPr="0099602C" w:rsidRDefault="0099602C" w:rsidP="0099602C">
      <w:pPr>
        <w:rPr>
          <w:rFonts w:ascii="Arial" w:eastAsia="Arial" w:hAnsi="Arial" w:cs="Arial"/>
          <w:b w:val="0"/>
          <w:sz w:val="24"/>
          <w:szCs w:val="24"/>
        </w:rPr>
      </w:pPr>
    </w:p>
    <w:p w:rsidR="00733340" w:rsidRDefault="00733340">
      <w:pPr>
        <w:tabs>
          <w:tab w:val="left" w:pos="8352"/>
        </w:tabs>
        <w:rPr>
          <w:color w:val="000000"/>
        </w:rPr>
      </w:pPr>
    </w:p>
    <w:sectPr w:rsidR="00733340">
      <w:headerReference w:type="first" r:id="rId9"/>
      <w:footerReference w:type="first" r:id="rId10"/>
      <w:pgSz w:w="11906" w:h="16838"/>
      <w:pgMar w:top="284" w:right="851" w:bottom="1418" w:left="851" w:header="57" w:footer="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4F" w:rsidRDefault="005A074F">
      <w:pPr>
        <w:spacing w:after="0" w:line="240" w:lineRule="auto"/>
      </w:pPr>
      <w:r>
        <w:separator/>
      </w:r>
    </w:p>
  </w:endnote>
  <w:endnote w:type="continuationSeparator" w:id="0">
    <w:p w:rsidR="005A074F" w:rsidRDefault="005A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osis">
    <w:altName w:val="Times New Roman"/>
    <w:charset w:val="00"/>
    <w:family w:val="auto"/>
    <w:pitch w:val="default"/>
  </w:font>
  <w:font w:name="Dosis Bold">
    <w:altName w:val="Times New Roman"/>
    <w:panose1 w:val="00000000000000000000"/>
    <w:charset w:val="00"/>
    <w:family w:val="roman"/>
    <w:notTrueType/>
    <w:pitch w:val="default"/>
  </w:font>
  <w:font w:name="Dosis regular">
    <w:altName w:val="Times New Roman"/>
    <w:panose1 w:val="00000000000000000000"/>
    <w:charset w:val="00"/>
    <w:family w:val="roman"/>
    <w:notTrueType/>
    <w:pitch w:val="default"/>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40" w:rsidRDefault="00990A43">
    <w:pPr>
      <w:pBdr>
        <w:top w:val="nil"/>
        <w:left w:val="nil"/>
        <w:bottom w:val="nil"/>
        <w:right w:val="nil"/>
        <w:between w:val="nil"/>
      </w:pBdr>
      <w:rPr>
        <w:rFonts w:ascii="Dosis" w:hAnsi="Dosis"/>
      </w:rPr>
    </w:pPr>
    <w:r>
      <w:rPr>
        <w:rFonts w:ascii="Dosis" w:hAnsi="Dosis"/>
      </w:rPr>
      <w:t xml:space="preserve">Sint-Hubertusschool  |  Kerkstraat 5, 2845 Niel  |  03/888.37.62  | 0476/23.76.17 | </w:t>
    </w:r>
    <w:hyperlink r:id="rId1">
      <w:r>
        <w:rPr>
          <w:rFonts w:ascii="Dosis" w:hAnsi="Dosis"/>
          <w:color w:val="0000FF"/>
          <w:u w:val="single"/>
        </w:rPr>
        <w:t>info@sint-hubertusschool.be</w:t>
      </w:r>
    </w:hyperlink>
    <w:r>
      <w:rPr>
        <w:noProof/>
      </w:rPr>
      <mc:AlternateContent>
        <mc:Choice Requires="wpg">
          <w:drawing>
            <wp:anchor distT="0" distB="0" distL="114300" distR="114300" simplePos="0" relativeHeight="251659264" behindDoc="0" locked="0" layoutInCell="1" hidden="0" allowOverlap="1">
              <wp:simplePos x="0" y="0"/>
              <wp:positionH relativeFrom="column">
                <wp:posOffset>-304799</wp:posOffset>
              </wp:positionH>
              <wp:positionV relativeFrom="paragraph">
                <wp:posOffset>-292099</wp:posOffset>
              </wp:positionV>
              <wp:extent cx="7507605" cy="19050"/>
              <wp:effectExtent l="0" t="0" r="0" b="0"/>
              <wp:wrapNone/>
              <wp:docPr id="8" name="Rechte verbindingslijn met pijl 8"/>
              <wp:cNvGraphicFramePr/>
              <a:graphic xmlns:a="http://schemas.openxmlformats.org/drawingml/2006/main">
                <a:graphicData uri="http://schemas.microsoft.com/office/word/2010/wordprocessingShape">
                  <wps:wsp>
                    <wps:cNvCnPr/>
                    <wps:spPr>
                      <a:xfrm>
                        <a:off x="1592198" y="3776190"/>
                        <a:ext cx="7507605" cy="7620"/>
                      </a:xfrm>
                      <a:prstGeom prst="straightConnector1">
                        <a:avLst/>
                      </a:prstGeom>
                      <a:noFill/>
                      <a:ln w="19050" cap="flat" cmpd="sng">
                        <a:solidFill>
                          <a:srgbClr val="523C8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-292099</wp:posOffset>
              </wp:positionV>
              <wp:extent cx="7507605" cy="19050"/>
              <wp:effectExtent b="0" l="0" r="0" t="0"/>
              <wp:wrapNone/>
              <wp:docPr id="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507605" cy="19050"/>
                      </a:xfrm>
                      <a:prstGeom prst="rect"/>
                      <a:ln/>
                    </pic:spPr>
                  </pic:pic>
                </a:graphicData>
              </a:graphic>
            </wp:anchor>
          </w:drawing>
        </mc:Fallback>
      </mc:AlternateContent>
    </w:r>
  </w:p>
  <w:p w:rsidR="00733340" w:rsidRDefault="00990A43">
    <w:pPr>
      <w:pBdr>
        <w:top w:val="nil"/>
        <w:left w:val="nil"/>
        <w:bottom w:val="nil"/>
        <w:right w:val="nil"/>
        <w:between w:val="nil"/>
      </w:pBdr>
      <w:rPr>
        <w:rFonts w:ascii="Dosis" w:hAnsi="Dosis"/>
      </w:rPr>
    </w:pPr>
    <w:proofErr w:type="spellStart"/>
    <w:r>
      <w:rPr>
        <w:rFonts w:ascii="Dosis" w:hAnsi="Dosis"/>
      </w:rPr>
      <w:t>Koba</w:t>
    </w:r>
    <w:proofErr w:type="spellEnd"/>
    <w:r>
      <w:rPr>
        <w:rFonts w:ascii="Dosis" w:hAnsi="Dosis"/>
      </w:rPr>
      <w:t xml:space="preserve"> </w:t>
    </w:r>
    <w:proofErr w:type="spellStart"/>
    <w:r>
      <w:rPr>
        <w:rFonts w:ascii="Dosis" w:hAnsi="Dosis"/>
      </w:rPr>
      <w:t>ZuidkANT</w:t>
    </w:r>
    <w:proofErr w:type="spellEnd"/>
    <w:r>
      <w:rPr>
        <w:rFonts w:ascii="Dosis" w:hAnsi="Dosis"/>
      </w:rPr>
      <w:t xml:space="preserve"> vzw  |  </w:t>
    </w:r>
    <w:proofErr w:type="spellStart"/>
    <w:r>
      <w:rPr>
        <w:rFonts w:ascii="Dosis" w:hAnsi="Dosis"/>
      </w:rPr>
      <w:t>Nooitrust</w:t>
    </w:r>
    <w:proofErr w:type="spellEnd"/>
    <w:r>
      <w:rPr>
        <w:rFonts w:ascii="Dosis" w:hAnsi="Dosis"/>
      </w:rPr>
      <w:t xml:space="preserve"> 4, 2390 Malle  |  03/304.91.00  |  secretariaat@kobavzw.be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4F" w:rsidRDefault="005A074F">
      <w:pPr>
        <w:spacing w:after="0" w:line="240" w:lineRule="auto"/>
      </w:pPr>
      <w:r>
        <w:separator/>
      </w:r>
    </w:p>
  </w:footnote>
  <w:footnote w:type="continuationSeparator" w:id="0">
    <w:p w:rsidR="005A074F" w:rsidRDefault="005A0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340" w:rsidRDefault="00990A43">
    <w:pPr>
      <w:pBdr>
        <w:top w:val="nil"/>
        <w:left w:val="nil"/>
        <w:bottom w:val="nil"/>
        <w:right w:val="nil"/>
        <w:between w:val="nil"/>
      </w:pBdr>
      <w:tabs>
        <w:tab w:val="center" w:pos="4536"/>
        <w:tab w:val="right" w:pos="9072"/>
      </w:tabs>
      <w:spacing w:after="0" w:line="240" w:lineRule="auto"/>
      <w:rPr>
        <w:rFonts w:ascii="Dosis" w:hAnsi="Dosis"/>
      </w:rPr>
    </w:pPr>
    <w:r>
      <w:rPr>
        <w:rFonts w:ascii="Dosis" w:hAnsi="Dosis"/>
        <w:noProof/>
      </w:rPr>
      <w:drawing>
        <wp:inline distT="0" distB="0" distL="0" distR="0">
          <wp:extent cx="2468105" cy="766534"/>
          <wp:effectExtent l="0" t="0" r="0" b="0"/>
          <wp:docPr id="10" name="image5.jpg"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5.jpg" descr="Afbeelding met tekening&#10;&#10;Automatisch gegenereerde beschrijving"/>
                  <pic:cNvPicPr preferRelativeResize="0"/>
                </pic:nvPicPr>
                <pic:blipFill>
                  <a:blip r:embed="rId1"/>
                  <a:srcRect/>
                  <a:stretch>
                    <a:fillRect/>
                  </a:stretch>
                </pic:blipFill>
                <pic:spPr>
                  <a:xfrm>
                    <a:off x="0" y="0"/>
                    <a:ext cx="2468105" cy="766534"/>
                  </a:xfrm>
                  <a:prstGeom prst="rect">
                    <a:avLst/>
                  </a:prstGeom>
                  <a:ln/>
                </pic:spPr>
              </pic:pic>
            </a:graphicData>
          </a:graphic>
        </wp:inline>
      </w:drawing>
    </w:r>
    <w:r>
      <w:rPr>
        <w:rFonts w:ascii="Dosis" w:hAnsi="Dosis"/>
      </w:rPr>
      <w:t xml:space="preserve">                    </w:t>
    </w:r>
    <w:r>
      <w:rPr>
        <w:rFonts w:ascii="Dosis" w:hAnsi="Dosis"/>
        <w:noProof/>
      </w:rPr>
      <w:drawing>
        <wp:inline distT="0" distB="0" distL="0" distR="0">
          <wp:extent cx="992532" cy="991131"/>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19547" r="24193"/>
                  <a:stretch>
                    <a:fillRect/>
                  </a:stretch>
                </pic:blipFill>
                <pic:spPr>
                  <a:xfrm>
                    <a:off x="0" y="0"/>
                    <a:ext cx="992532" cy="991131"/>
                  </a:xfrm>
                  <a:prstGeom prst="rect">
                    <a:avLst/>
                  </a:prstGeom>
                  <a:ln/>
                </pic:spPr>
              </pic:pic>
            </a:graphicData>
          </a:graphic>
        </wp:inline>
      </w:drawing>
    </w:r>
    <w:r>
      <w:rPr>
        <w:rFonts w:ascii="Dosis" w:hAnsi="Dosis"/>
      </w:rPr>
      <w:t xml:space="preserve">                                </w:t>
    </w:r>
    <w:r>
      <w:rPr>
        <w:rFonts w:ascii="Dosis" w:hAnsi="Dosis"/>
        <w:noProof/>
      </w:rPr>
      <w:drawing>
        <wp:inline distT="0" distB="0" distL="0" distR="0">
          <wp:extent cx="982632" cy="965136"/>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982632" cy="965136"/>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1066800</wp:posOffset>
              </wp:positionV>
              <wp:extent cx="7553325" cy="19050"/>
              <wp:effectExtent l="0" t="0" r="0" b="0"/>
              <wp:wrapNone/>
              <wp:docPr id="9" name="Rechte verbindingslijn met pijl 9"/>
              <wp:cNvGraphicFramePr/>
              <a:graphic xmlns:a="http://schemas.openxmlformats.org/drawingml/2006/main">
                <a:graphicData uri="http://schemas.microsoft.com/office/word/2010/wordprocessingShape">
                  <wps:wsp>
                    <wps:cNvCnPr/>
                    <wps:spPr>
                      <a:xfrm>
                        <a:off x="1569338" y="3780000"/>
                        <a:ext cx="7553325" cy="0"/>
                      </a:xfrm>
                      <a:prstGeom prst="straightConnector1">
                        <a:avLst/>
                      </a:prstGeom>
                      <a:noFill/>
                      <a:ln w="19050" cap="flat" cmpd="sng">
                        <a:solidFill>
                          <a:srgbClr val="523C8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1066800</wp:posOffset>
              </wp:positionV>
              <wp:extent cx="7553325" cy="19050"/>
              <wp:effectExtent b="0" l="0" r="0" t="0"/>
              <wp:wrapNone/>
              <wp:docPr id="9"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7553325" cy="19050"/>
                      </a:xfrm>
                      <a:prstGeom prst="rect"/>
                      <a:ln/>
                    </pic:spPr>
                  </pic:pic>
                </a:graphicData>
              </a:graphic>
            </wp:anchor>
          </w:drawing>
        </mc:Fallback>
      </mc:AlternateContent>
    </w:r>
  </w:p>
  <w:p w:rsidR="00733340" w:rsidRDefault="00733340">
    <w:pPr>
      <w:pBdr>
        <w:top w:val="nil"/>
        <w:left w:val="nil"/>
        <w:bottom w:val="nil"/>
        <w:right w:val="nil"/>
        <w:between w:val="nil"/>
      </w:pBdr>
      <w:tabs>
        <w:tab w:val="center" w:pos="4536"/>
        <w:tab w:val="right" w:pos="9072"/>
      </w:tabs>
      <w:spacing w:after="0" w:line="240" w:lineRule="auto"/>
      <w:ind w:left="142" w:hanging="142"/>
      <w:rPr>
        <w:rFonts w:ascii="Dosis" w:hAnsi="Dosis"/>
      </w:rPr>
    </w:pPr>
  </w:p>
  <w:p w:rsidR="00733340" w:rsidRDefault="00733340">
    <w:pPr>
      <w:pBdr>
        <w:top w:val="nil"/>
        <w:left w:val="nil"/>
        <w:bottom w:val="nil"/>
        <w:right w:val="nil"/>
        <w:between w:val="nil"/>
      </w:pBdr>
      <w:tabs>
        <w:tab w:val="center" w:pos="4536"/>
        <w:tab w:val="right" w:pos="9072"/>
      </w:tabs>
      <w:spacing w:after="0" w:line="240" w:lineRule="auto"/>
      <w:ind w:left="142" w:hanging="142"/>
      <w:rPr>
        <w:rFonts w:ascii="Dosis" w:hAnsi="Dosi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62D7"/>
    <w:multiLevelType w:val="multilevel"/>
    <w:tmpl w:val="48E60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40"/>
    <w:rsid w:val="00304055"/>
    <w:rsid w:val="005A074F"/>
    <w:rsid w:val="00733340"/>
    <w:rsid w:val="008360DB"/>
    <w:rsid w:val="00990A43"/>
    <w:rsid w:val="0099602C"/>
    <w:rsid w:val="00EB4B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20A1"/>
  <w15:docId w15:val="{6C44ECAC-0A3B-45B2-A2D0-08D9A53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osis" w:eastAsia="Dosis" w:hAnsi="Dosis" w:cs="Dosis"/>
        <w:b/>
        <w:color w:val="523C8F"/>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int-Hubertus - Bold"/>
    <w:qFormat/>
    <w:rsid w:val="0046030B"/>
    <w:rPr>
      <w:rFonts w:ascii="Dosis Bold" w:hAnsi="Dosis Bold"/>
    </w:rPr>
  </w:style>
  <w:style w:type="paragraph" w:styleId="Kop1">
    <w:name w:val="heading 1"/>
    <w:basedOn w:val="Standaard"/>
    <w:next w:val="Standaard"/>
    <w:pPr>
      <w:keepNext/>
      <w:keepLines/>
      <w:spacing w:before="480" w:after="120"/>
      <w:outlineLvl w:val="0"/>
    </w:pPr>
    <w:rPr>
      <w:sz w:val="48"/>
      <w:szCs w:val="48"/>
    </w:rPr>
  </w:style>
  <w:style w:type="paragraph" w:styleId="Kop2">
    <w:name w:val="heading 2"/>
    <w:basedOn w:val="Standaard"/>
    <w:next w:val="Standaard"/>
    <w:pPr>
      <w:keepNext/>
      <w:keepLines/>
      <w:spacing w:before="360" w:after="80"/>
      <w:outlineLvl w:val="1"/>
    </w:pPr>
    <w:rPr>
      <w:sz w:val="36"/>
      <w:szCs w:val="36"/>
    </w:rPr>
  </w:style>
  <w:style w:type="paragraph" w:styleId="Kop3">
    <w:name w:val="heading 3"/>
    <w:basedOn w:val="Standaard"/>
    <w:next w:val="Standaard"/>
    <w:pPr>
      <w:keepNext/>
      <w:keepLines/>
      <w:spacing w:before="280" w:after="80"/>
      <w:outlineLvl w:val="2"/>
    </w:pPr>
    <w:rPr>
      <w:sz w:val="28"/>
      <w:szCs w:val="28"/>
    </w:rPr>
  </w:style>
  <w:style w:type="paragraph" w:styleId="Kop4">
    <w:name w:val="heading 4"/>
    <w:basedOn w:val="Standaard"/>
    <w:next w:val="Standaard"/>
    <w:pPr>
      <w:keepNext/>
      <w:keepLines/>
      <w:spacing w:before="240" w:after="40"/>
      <w:outlineLvl w:val="3"/>
    </w:pPr>
    <w:rPr>
      <w:sz w:val="24"/>
      <w:szCs w:val="24"/>
    </w:rPr>
  </w:style>
  <w:style w:type="paragraph" w:styleId="Kop5">
    <w:name w:val="heading 5"/>
    <w:basedOn w:val="Standaard"/>
    <w:next w:val="Standaard"/>
    <w:pPr>
      <w:keepNext/>
      <w:keepLines/>
      <w:spacing w:before="220" w:after="40"/>
      <w:outlineLvl w:val="4"/>
    </w:pPr>
  </w:style>
  <w:style w:type="paragraph" w:styleId="Kop6">
    <w:name w:val="heading 6"/>
    <w:basedOn w:val="Standaard"/>
    <w:next w:val="Standaard"/>
    <w:pPr>
      <w:keepNext/>
      <w:keepLines/>
      <w:spacing w:before="200" w:after="40"/>
      <w:outlineLvl w:val="5"/>
    </w:pPr>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sz w:val="72"/>
      <w:szCs w:val="72"/>
    </w:rPr>
  </w:style>
  <w:style w:type="paragraph" w:styleId="Koptekst">
    <w:name w:val="header"/>
    <w:basedOn w:val="Standaard"/>
    <w:link w:val="KoptekstChar"/>
    <w:uiPriority w:val="99"/>
    <w:unhideWhenUsed/>
    <w:rsid w:val="004E66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6DF"/>
  </w:style>
  <w:style w:type="paragraph" w:styleId="Voettekst">
    <w:name w:val="footer"/>
    <w:basedOn w:val="Standaard"/>
    <w:link w:val="VoettekstChar"/>
    <w:uiPriority w:val="99"/>
    <w:unhideWhenUsed/>
    <w:rsid w:val="004E66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6DF"/>
  </w:style>
  <w:style w:type="paragraph" w:customStyle="1" w:styleId="Sint-Hubertus-Standaard">
    <w:name w:val="Sint-Hubertus - Standaard"/>
    <w:basedOn w:val="Standaard"/>
    <w:link w:val="Sint-Hubertus-StandaardChar"/>
    <w:qFormat/>
    <w:rsid w:val="004E66DF"/>
    <w:pPr>
      <w:ind w:left="567"/>
    </w:pPr>
    <w:rPr>
      <w:rFonts w:ascii="Dosis regular" w:hAnsi="Dosis regular"/>
    </w:rPr>
  </w:style>
  <w:style w:type="paragraph" w:customStyle="1" w:styleId="BasicParagraph">
    <w:name w:val="[Basic Paragraph]"/>
    <w:basedOn w:val="Standaard"/>
    <w:uiPriority w:val="99"/>
    <w:rsid w:val="004E66D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int-Hubertus-StandaardChar">
    <w:name w:val="Sint-Hubertus - Standaard Char"/>
    <w:basedOn w:val="Standaardalinea-lettertype"/>
    <w:link w:val="Sint-Hubertus-Standaard"/>
    <w:rsid w:val="004E66DF"/>
    <w:rPr>
      <w:rFonts w:ascii="Dosis regular" w:hAnsi="Dosis regular"/>
      <w:color w:val="523C8F"/>
    </w:rPr>
  </w:style>
  <w:style w:type="character" w:styleId="Hyperlink">
    <w:name w:val="Hyperlink"/>
    <w:basedOn w:val="Standaardalinea-lettertype"/>
    <w:uiPriority w:val="99"/>
    <w:unhideWhenUsed/>
    <w:rsid w:val="0046030B"/>
    <w:rPr>
      <w:color w:val="0000FF" w:themeColor="hyperlink"/>
      <w:u w:val="single"/>
    </w:rPr>
  </w:style>
  <w:style w:type="character" w:customStyle="1" w:styleId="UnresolvedMention">
    <w:name w:val="Unresolved Mention"/>
    <w:basedOn w:val="Standaardalinea-lettertype"/>
    <w:uiPriority w:val="99"/>
    <w:semiHidden/>
    <w:unhideWhenUsed/>
    <w:rsid w:val="0046030B"/>
    <w:rPr>
      <w:color w:val="605E5C"/>
      <w:shd w:val="clear" w:color="auto" w:fill="E1DFDD"/>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rt.be/vrtnws/nl/2021/10/13/squid-game-speelpla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info@sint-hubertusschool.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h7j7sWLdPiUZKzy3K7np3a0Msg==">AMUW2mUu1TMsinRBg9nYyaMaGlg2ImuS1TMeskpoyRrlORzg8NL8nTHr2/TfqjJS3VDDfZH25GcmKzoZhz85i9Uezc20Hjn00GoqcTpFMR2Nt46bdMP6yRKeS3GbTAJ4ZXdEYcZRehFW26oihY4LXid27B0RX6I9mH+R4WQC+CHReu76MpgOb1scu1zZ//TTxJwkup9ID4Uity0aIiE4POus3qlEi2Jkg6tVv5UDlR77MJhJ/oLT7URiUEun373Wyts9on4lMvhi+lpMRrnASqYxdo45dv1w+Th2JYzZZ2tKFIE0arr2pUUKe+9W1wb0jPJCu9ksT2qaax8+XOM6kReGZGQXQ2Z1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Pieter Bolsens</dc:creator>
  <cp:lastModifiedBy>jan</cp:lastModifiedBy>
  <cp:revision>2</cp:revision>
  <dcterms:created xsi:type="dcterms:W3CDTF">2021-11-30T14:06:00Z</dcterms:created>
  <dcterms:modified xsi:type="dcterms:W3CDTF">2021-11-30T14:06:00Z</dcterms:modified>
</cp:coreProperties>
</file>